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4B94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bookmarkStart w:id="0" w:name="_Toc28389"/>
      <w:bookmarkStart w:id="1" w:name="_Toc87868010"/>
      <w:bookmarkStart w:id="2" w:name="_Toc132359402"/>
      <w:bookmarkStart w:id="3" w:name="_Toc100063487"/>
      <w:bookmarkStart w:id="4" w:name="_Toc132359457"/>
      <w:bookmarkStart w:id="5" w:name="_Toc26775"/>
      <w:bookmarkStart w:id="6" w:name="_Toc119014449"/>
      <w:bookmarkStart w:id="7" w:name="_Toc22258"/>
      <w:bookmarkStart w:id="8" w:name="_Toc51237384"/>
      <w:bookmarkStart w:id="9" w:name="_Toc51086720"/>
      <w:bookmarkStart w:id="10" w:name="_Toc54856895"/>
      <w:bookmarkStart w:id="11" w:name="_Toc100063488"/>
      <w:bookmarkStart w:id="12" w:name="_Toc55478316"/>
      <w:bookmarkStart w:id="13" w:name="_Toc90976303"/>
      <w:bookmarkStart w:id="14" w:name="_Toc54857013"/>
      <w:bookmarkStart w:id="15" w:name="_Toc54858586"/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报价文件参考格式</w:t>
      </w:r>
    </w:p>
    <w:p w14:paraId="60328ED4">
      <w:pPr>
        <w:pStyle w:val="2"/>
        <w:spacing w:line="360" w:lineRule="auto"/>
        <w:ind w:firstLine="420"/>
        <w:jc w:val="center"/>
        <w:rPr>
          <w:rFonts w:hint="eastAsia" w:ascii="宋体" w:hAnsi="宋体" w:cs="宋体"/>
          <w:bCs/>
          <w:sz w:val="44"/>
          <w:szCs w:val="44"/>
          <w:lang w:eastAsia="zh-CN"/>
        </w:rPr>
      </w:pPr>
    </w:p>
    <w:p w14:paraId="77C50137">
      <w:pPr>
        <w:pStyle w:val="2"/>
        <w:spacing w:line="360" w:lineRule="auto"/>
        <w:ind w:firstLine="420"/>
        <w:jc w:val="center"/>
        <w:rPr>
          <w:rFonts w:hint="eastAsia" w:ascii="宋体" w:hAnsi="宋体" w:cs="宋体"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Cs/>
          <w:sz w:val="44"/>
          <w:szCs w:val="44"/>
          <w:lang w:eastAsia="zh-CN"/>
        </w:rPr>
        <w:t>洛阳市轨道交通2025年年度计划内废旧</w:t>
      </w:r>
      <w:bookmarkStart w:id="16" w:name="_GoBack"/>
      <w:bookmarkEnd w:id="16"/>
      <w:r>
        <w:rPr>
          <w:rFonts w:hint="eastAsia" w:ascii="宋体" w:hAnsi="宋体" w:cs="宋体"/>
          <w:bCs/>
          <w:sz w:val="44"/>
          <w:szCs w:val="44"/>
          <w:lang w:eastAsia="zh-CN"/>
        </w:rPr>
        <w:t>蓄电池处置项目</w:t>
      </w:r>
    </w:p>
    <w:p w14:paraId="52737A60">
      <w:pPr>
        <w:rPr>
          <w:rFonts w:hint="eastAsia" w:ascii="宋体" w:hAnsi="宋体" w:cs="宋体"/>
          <w:bCs/>
          <w:sz w:val="44"/>
          <w:szCs w:val="44"/>
          <w:lang w:val="en-US" w:eastAsia="zh-CN"/>
        </w:rPr>
      </w:pPr>
    </w:p>
    <w:p w14:paraId="4A09E1F4">
      <w:pPr>
        <w:pStyle w:val="2"/>
        <w:rPr>
          <w:rFonts w:hint="eastAsia"/>
          <w:lang w:val="en-US" w:eastAsia="zh-CN"/>
        </w:rPr>
      </w:pPr>
    </w:p>
    <w:p w14:paraId="092C19F8">
      <w:pPr>
        <w:ind w:firstLine="3520" w:firstLineChars="800"/>
        <w:rPr>
          <w:rFonts w:hint="eastAsia" w:ascii="宋体" w:hAnsi="宋体" w:cs="宋体"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Cs/>
          <w:sz w:val="44"/>
          <w:szCs w:val="44"/>
          <w:lang w:val="en-US" w:eastAsia="zh-CN"/>
        </w:rPr>
        <w:t>报价文件</w:t>
      </w:r>
    </w:p>
    <w:p w14:paraId="68978740">
      <w:pPr>
        <w:ind w:firstLine="3520" w:firstLineChars="800"/>
        <w:rPr>
          <w:rFonts w:hint="eastAsia" w:ascii="宋体" w:hAnsi="宋体" w:cs="宋体"/>
          <w:bCs/>
          <w:sz w:val="44"/>
          <w:szCs w:val="44"/>
          <w:lang w:val="en-US" w:eastAsia="zh-CN"/>
        </w:rPr>
      </w:pPr>
    </w:p>
    <w:p w14:paraId="7BDA2746">
      <w:pPr>
        <w:ind w:firstLine="3520" w:firstLineChars="800"/>
        <w:rPr>
          <w:rFonts w:hint="eastAsia" w:ascii="宋体" w:hAnsi="宋体" w:cs="宋体"/>
          <w:bCs/>
          <w:sz w:val="44"/>
          <w:szCs w:val="44"/>
          <w:lang w:val="en-US" w:eastAsia="zh-CN"/>
        </w:rPr>
      </w:pPr>
    </w:p>
    <w:p w14:paraId="747D4E47">
      <w:pPr>
        <w:pStyle w:val="2"/>
        <w:rPr>
          <w:rFonts w:hint="eastAsia" w:ascii="宋体" w:hAnsi="宋体" w:cs="宋体"/>
          <w:bCs/>
          <w:sz w:val="44"/>
          <w:szCs w:val="44"/>
          <w:lang w:val="en-US" w:eastAsia="zh-CN"/>
        </w:rPr>
      </w:pPr>
    </w:p>
    <w:p w14:paraId="27373762">
      <w:pPr>
        <w:rPr>
          <w:rFonts w:hint="eastAsia" w:ascii="宋体" w:hAnsi="宋体" w:cs="宋体"/>
          <w:bCs/>
          <w:sz w:val="44"/>
          <w:szCs w:val="44"/>
          <w:lang w:val="en-US" w:eastAsia="zh-CN"/>
        </w:rPr>
      </w:pPr>
    </w:p>
    <w:p w14:paraId="69BBFF67">
      <w:pPr>
        <w:pStyle w:val="2"/>
        <w:rPr>
          <w:rFonts w:hint="eastAsia"/>
          <w:lang w:val="en-US" w:eastAsia="zh-CN"/>
        </w:rPr>
      </w:pPr>
    </w:p>
    <w:p w14:paraId="6D6DBC8E">
      <w:pPr>
        <w:rPr>
          <w:rFonts w:hint="eastAsia"/>
          <w:lang w:val="en-US" w:eastAsia="zh-CN"/>
        </w:rPr>
      </w:pPr>
    </w:p>
    <w:p w14:paraId="5527E030">
      <w:pPr>
        <w:pStyle w:val="2"/>
        <w:rPr>
          <w:rFonts w:hint="eastAsia"/>
          <w:lang w:val="en-US" w:eastAsia="zh-CN"/>
        </w:rPr>
      </w:pPr>
    </w:p>
    <w:p w14:paraId="363CB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cs="宋体"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Cs/>
          <w:sz w:val="32"/>
          <w:szCs w:val="32"/>
          <w:lang w:val="en-US" w:eastAsia="zh-CN"/>
        </w:rPr>
        <w:t>参选人：</w:t>
      </w:r>
      <w:r>
        <w:rPr>
          <w:rFonts w:hint="eastAsia" w:ascii="宋体" w:hAnsi="宋体" w:cs="宋体"/>
          <w:bCs/>
          <w:sz w:val="32"/>
          <w:szCs w:val="32"/>
          <w:u w:val="single"/>
          <w:lang w:val="en-US" w:eastAsia="zh-CN"/>
        </w:rPr>
        <w:t>（盖单位公章）</w:t>
      </w:r>
    </w:p>
    <w:p w14:paraId="29B4F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cs="宋体"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Cs/>
          <w:sz w:val="32"/>
          <w:szCs w:val="32"/>
          <w:lang w:val="en-US" w:eastAsia="zh-CN"/>
        </w:rPr>
        <w:t>法定代表人或其委托代理人：</w:t>
      </w:r>
      <w:r>
        <w:rPr>
          <w:rFonts w:hint="eastAsia" w:ascii="宋体" w:hAnsi="宋体" w:cs="宋体"/>
          <w:bCs/>
          <w:sz w:val="32"/>
          <w:szCs w:val="32"/>
          <w:u w:val="single"/>
          <w:lang w:val="en-US" w:eastAsia="zh-CN"/>
        </w:rPr>
        <w:t>（签字或盖章）</w:t>
      </w:r>
    </w:p>
    <w:p w14:paraId="0D527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80" w:firstLineChars="900"/>
        <w:textAlignment w:val="auto"/>
        <w:rPr>
          <w:rFonts w:hint="eastAsia" w:ascii="宋体" w:hAnsi="宋体" w:cs="宋体"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Cs/>
          <w:sz w:val="32"/>
          <w:szCs w:val="32"/>
          <w:lang w:val="en-US" w:eastAsia="zh-CN"/>
        </w:rPr>
        <w:t>年  月   日</w:t>
      </w:r>
    </w:p>
    <w:p w14:paraId="66526CCA">
      <w:pPr>
        <w:jc w:val="center"/>
        <w:rPr>
          <w:rFonts w:hint="eastAsia" w:ascii="宋体" w:hAnsi="宋体" w:cs="宋体"/>
          <w:bCs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470C2B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firstLine="420"/>
        <w:jc w:val="center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一、报价单</w:t>
      </w:r>
    </w:p>
    <w:p w14:paraId="6DCB1F8D">
      <w:pPr>
        <w:bidi w:val="0"/>
        <w:rPr>
          <w:rFonts w:hint="eastAsia" w:ascii="Calibri" w:hAnsi="Calibri" w:eastAsia="宋体" w:cs="Times New Roman"/>
          <w:kern w:val="0"/>
          <w:sz w:val="22"/>
          <w:szCs w:val="22"/>
          <w:lang w:val="en-US" w:eastAsia="zh-CN" w:bidi="ar-SA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717"/>
        <w:gridCol w:w="1142"/>
        <w:gridCol w:w="1120"/>
        <w:gridCol w:w="1276"/>
        <w:gridCol w:w="1021"/>
        <w:gridCol w:w="1046"/>
        <w:gridCol w:w="1120"/>
        <w:gridCol w:w="1157"/>
        <w:gridCol w:w="896"/>
        <w:gridCol w:w="876"/>
        <w:gridCol w:w="887"/>
        <w:gridCol w:w="2285"/>
      </w:tblGrid>
      <w:tr w14:paraId="5B2B2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F6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致：洛阳市轨道交通集团有限责任公司</w:t>
            </w:r>
          </w:p>
        </w:tc>
      </w:tr>
      <w:tr w14:paraId="52047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D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要求处置时间:每批次下达转移通知，在环保局完成“危险废物转移联单（含跨省）”等申报手续后，买方在20日内完成废旧蓄电池转移处置。</w:t>
            </w:r>
          </w:p>
        </w:tc>
      </w:tr>
      <w:tr w14:paraId="551DA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E7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收集地点:洛阳市轨道交通洛阳市轨道交通车辆基地指定地点（刘富村车辆段、红山车辆段）或其他指定地点，卖方根据现场情况，保留适度调整的权利。</w:t>
            </w:r>
          </w:p>
        </w:tc>
      </w:tr>
      <w:tr w14:paraId="7978C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1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其它约定事项：</w:t>
            </w:r>
          </w:p>
        </w:tc>
      </w:tr>
      <w:tr w14:paraId="6777D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8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F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报价要求</w:t>
            </w:r>
          </w:p>
        </w:tc>
        <w:tc>
          <w:tcPr>
            <w:tcW w:w="412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E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（1）含处置、运输、装卸、称重计量等服务。（2）总价与单价有偏差时，以单价为准。（3）不注明处置期视为每批次下达转移通知，在环保局完成“危险废物转移联单（含跨省）”等申报手续后，买方在20日内完成废旧蓄电池转移处置。</w:t>
            </w:r>
            <w:r>
              <w:rPr>
                <w:rStyle w:val="7"/>
                <w:lang w:val="en-US" w:eastAsia="zh-CN" w:bidi="ar"/>
              </w:rPr>
              <w:t>（4）表中单价为不含税价。（5）付款方式：按合同单价（含税）和甲乙双方每次确认的实际过磅重量，交割前一次性向甲方付清全部价款（含税），甲方在15天内开具增值税专用发票。</w:t>
            </w:r>
            <w:r>
              <w:rPr>
                <w:rStyle w:val="6"/>
                <w:lang w:val="en-US" w:eastAsia="zh-CN" w:bidi="ar"/>
              </w:rPr>
              <w:t>（6）报价单盖章（公章或合同专用章）有效。</w:t>
            </w:r>
          </w:p>
        </w:tc>
      </w:tr>
      <w:tr w14:paraId="62970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45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A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卖方：洛阳市轨道交通集团有限责任公司</w:t>
            </w:r>
          </w:p>
        </w:tc>
        <w:tc>
          <w:tcPr>
            <w:tcW w:w="254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1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买方（盖章）：</w:t>
            </w:r>
          </w:p>
        </w:tc>
      </w:tr>
      <w:tr w14:paraId="06E3F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45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C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日期：</w:t>
            </w:r>
          </w:p>
        </w:tc>
        <w:tc>
          <w:tcPr>
            <w:tcW w:w="254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5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日期:</w:t>
            </w:r>
          </w:p>
        </w:tc>
      </w:tr>
      <w:tr w14:paraId="44A14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D4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6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物资编码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1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9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F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废物代码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3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5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0F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2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E7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税率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B0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税额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79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处置响应时间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9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5088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F9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F1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D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蓄电池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E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HW31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含铅废物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12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900-052-31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E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7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5076.10 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4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9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B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1C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3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D1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废旧蓄电池预计处置数量为5076.10kg，最终处置数量以现场实际计量为准。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处置明细见附件。</w:t>
            </w:r>
          </w:p>
        </w:tc>
      </w:tr>
      <w:tr w14:paraId="58B99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1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价税合计（大写）：人民币                                 小  写：￥ 元</w:t>
            </w:r>
          </w:p>
        </w:tc>
      </w:tr>
      <w:tr w14:paraId="2508E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58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付款方式：详见报价要求</w:t>
            </w:r>
          </w:p>
        </w:tc>
      </w:tr>
      <w:tr w14:paraId="24621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B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报价有效期： 20  年   月  日  至  20  年  月   日</w:t>
            </w:r>
          </w:p>
        </w:tc>
      </w:tr>
      <w:tr w14:paraId="62AB8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1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4D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注:此报价至少在90天内有效。若该产品或原材料行情波动较大，请另行注明有效期。</w:t>
            </w:r>
          </w:p>
        </w:tc>
      </w:tr>
    </w:tbl>
    <w:p w14:paraId="77CC9579">
      <w:pPr>
        <w:bidi w:val="0"/>
        <w:rPr>
          <w:rFonts w:hint="eastAsia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032051F">
      <w:pPr>
        <w:pStyle w:val="2"/>
        <w:spacing w:line="360" w:lineRule="auto"/>
        <w:ind w:firstLine="420"/>
        <w:jc w:val="center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二、法定代表人身份证复印</w:t>
      </w:r>
    </w:p>
    <w:p w14:paraId="061261F2">
      <w:pPr>
        <w:pStyle w:val="2"/>
        <w:spacing w:line="360" w:lineRule="auto"/>
        <w:ind w:firstLine="420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授权委托书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如有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）</w:t>
      </w:r>
    </w:p>
    <w:bookmarkEnd w:id="8"/>
    <w:bookmarkEnd w:id="9"/>
    <w:bookmarkEnd w:id="10"/>
    <w:bookmarkEnd w:id="11"/>
    <w:bookmarkEnd w:id="12"/>
    <w:bookmarkEnd w:id="13"/>
    <w:bookmarkEnd w:id="14"/>
    <w:bookmarkEnd w:id="15"/>
    <w:p w14:paraId="517857B8">
      <w:pPr>
        <w:topLinePunct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本人</w:t>
      </w:r>
      <w:r>
        <w:rPr>
          <w:rFonts w:hint="eastAsia" w:ascii="宋体" w:hAnsi="宋体" w:eastAsia="宋体" w:cs="宋体"/>
          <w:sz w:val="21"/>
          <w:szCs w:val="21"/>
          <w:u w:val="single"/>
          <w:lang w:eastAsia="zh-CN"/>
        </w:rPr>
        <w:t xml:space="preserve">         （姓名）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系</w:t>
      </w:r>
      <w:r>
        <w:rPr>
          <w:rFonts w:hint="eastAsia" w:ascii="宋体" w:hAnsi="宋体" w:eastAsia="宋体" w:cs="宋体"/>
          <w:sz w:val="21"/>
          <w:szCs w:val="21"/>
          <w:u w:val="single"/>
          <w:lang w:eastAsia="zh-CN"/>
        </w:rPr>
        <w:t xml:space="preserve">              （响应人名称）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的法定代表人，现委托</w:t>
      </w:r>
      <w:r>
        <w:rPr>
          <w:rFonts w:hint="eastAsia" w:ascii="宋体" w:hAnsi="宋体" w:eastAsia="宋体" w:cs="宋体"/>
          <w:sz w:val="21"/>
          <w:szCs w:val="21"/>
          <w:u w:val="single"/>
          <w:lang w:eastAsia="zh-CN"/>
        </w:rPr>
        <w:t xml:space="preserve">    （姓名）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为我方代理人。代理人根据授权，以我方名义签署、澄清确认、说明、补正、递交、撤回、修改</w:t>
      </w:r>
      <w:r>
        <w:rPr>
          <w:rFonts w:hint="eastAsia" w:ascii="宋体" w:hAnsi="宋体" w:eastAsia="宋体" w:cs="宋体"/>
          <w:sz w:val="21"/>
          <w:szCs w:val="21"/>
          <w:u w:val="single"/>
          <w:lang w:eastAsia="zh-CN"/>
        </w:rPr>
        <w:t xml:space="preserve"> </w:t>
      </w:r>
      <w:r>
        <w:rPr>
          <w:rFonts w:hint="eastAsia" w:ascii="宋体" w:hAnsi="宋体" w:cs="宋体"/>
          <w:bCs/>
          <w:sz w:val="21"/>
          <w:szCs w:val="21"/>
          <w:u w:val="single"/>
          <w:lang w:eastAsia="zh-CN"/>
        </w:rPr>
        <w:t>洛阳市轨道交通2025年年度计划内废旧蓄电池处置项目</w:t>
      </w:r>
      <w:r>
        <w:rPr>
          <w:rFonts w:hint="eastAsia" w:ascii="宋体" w:hAnsi="宋体" w:eastAsia="宋体" w:cs="宋体"/>
          <w:sz w:val="21"/>
          <w:szCs w:val="21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响应文件、签订合同和处理有关事宜，其法律后果由我方承担。</w:t>
      </w:r>
    </w:p>
    <w:p w14:paraId="0FEAF25A">
      <w:pPr>
        <w:spacing w:line="360" w:lineRule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委托期限：</w:t>
      </w:r>
      <w:r>
        <w:rPr>
          <w:rFonts w:hint="eastAsia" w:ascii="宋体" w:hAnsi="宋体" w:eastAsia="宋体" w:cs="宋体"/>
          <w:sz w:val="21"/>
          <w:szCs w:val="21"/>
          <w:u w:val="single"/>
          <w:lang w:eastAsia="zh-CN"/>
        </w:rPr>
        <w:t>自本委托书签字或盖章并加盖单位公章之日起至响应有效期满止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70C6C6B6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代理人无转委托权。</w:t>
      </w:r>
    </w:p>
    <w:p w14:paraId="00258CBF">
      <w:pPr>
        <w:spacing w:line="360" w:lineRule="auto"/>
        <w:ind w:firstLine="420" w:firstLineChars="200"/>
        <w:jc w:val="right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73CBE793">
      <w:pPr>
        <w:spacing w:line="360" w:lineRule="auto"/>
        <w:ind w:firstLine="420" w:firstLineChars="200"/>
        <w:jc w:val="right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793EA765">
      <w:pPr>
        <w:adjustRightInd w:val="0"/>
        <w:spacing w:line="360" w:lineRule="auto"/>
        <w:ind w:right="420"/>
        <w:textAlignment w:val="baseline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参  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人：</w:t>
      </w:r>
      <w:r>
        <w:rPr>
          <w:rFonts w:hint="eastAsia" w:ascii="宋体" w:hAnsi="宋体" w:eastAsia="宋体" w:cs="宋体"/>
          <w:sz w:val="21"/>
          <w:szCs w:val="21"/>
          <w:u w:val="single"/>
          <w:lang w:eastAsia="zh-CN"/>
        </w:rPr>
        <w:t xml:space="preserve">                                    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（盖单位公章）</w:t>
      </w:r>
    </w:p>
    <w:p w14:paraId="7BC05D85">
      <w:pPr>
        <w:adjustRightInd w:val="0"/>
        <w:spacing w:line="360" w:lineRule="auto"/>
        <w:ind w:right="420"/>
        <w:jc w:val="both"/>
        <w:textAlignment w:val="baseline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法定代表人：</w:t>
      </w:r>
      <w:r>
        <w:rPr>
          <w:rFonts w:hint="eastAsia" w:ascii="宋体" w:hAnsi="宋体" w:eastAsia="宋体" w:cs="宋体"/>
          <w:sz w:val="21"/>
          <w:szCs w:val="21"/>
          <w:u w:val="single"/>
          <w:lang w:eastAsia="zh-CN"/>
        </w:rPr>
        <w:t xml:space="preserve">                                    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（签字或盖章）</w:t>
      </w:r>
    </w:p>
    <w:p w14:paraId="25069E94">
      <w:pPr>
        <w:adjustRightInd w:val="0"/>
        <w:spacing w:line="360" w:lineRule="auto"/>
        <w:ind w:right="420"/>
        <w:jc w:val="both"/>
        <w:textAlignment w:val="baseline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身份证号码：</w:t>
      </w:r>
      <w:r>
        <w:rPr>
          <w:rFonts w:hint="eastAsia" w:ascii="宋体" w:hAnsi="宋体" w:eastAsia="宋体" w:cs="宋体"/>
          <w:sz w:val="21"/>
          <w:szCs w:val="21"/>
          <w:u w:val="single"/>
          <w:lang w:eastAsia="zh-CN"/>
        </w:rPr>
        <w:t xml:space="preserve">                                        </w:t>
      </w:r>
    </w:p>
    <w:p w14:paraId="47EB80BB">
      <w:pPr>
        <w:adjustRightInd w:val="0"/>
        <w:spacing w:line="360" w:lineRule="auto"/>
        <w:ind w:right="420"/>
        <w:textAlignment w:val="baseline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委托代理人：</w:t>
      </w:r>
      <w:r>
        <w:rPr>
          <w:rFonts w:hint="eastAsia" w:ascii="宋体" w:hAnsi="宋体" w:eastAsia="宋体" w:cs="宋体"/>
          <w:sz w:val="21"/>
          <w:szCs w:val="21"/>
          <w:u w:val="single"/>
          <w:lang w:eastAsia="zh-CN"/>
        </w:rPr>
        <w:t xml:space="preserve">                                    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（签字或盖章）</w:t>
      </w:r>
    </w:p>
    <w:p w14:paraId="0FCF173B">
      <w:pPr>
        <w:adjustRightInd w:val="0"/>
        <w:spacing w:line="360" w:lineRule="auto"/>
        <w:jc w:val="both"/>
        <w:textAlignment w:val="baseline"/>
        <w:rPr>
          <w:rFonts w:hint="eastAsia" w:ascii="宋体" w:hAnsi="宋体" w:eastAsia="宋体" w:cs="宋体"/>
          <w:sz w:val="21"/>
          <w:szCs w:val="21"/>
          <w:u w:val="singl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身份证号码：</w:t>
      </w:r>
      <w:r>
        <w:rPr>
          <w:rFonts w:hint="eastAsia" w:ascii="宋体" w:hAnsi="宋体" w:eastAsia="宋体" w:cs="宋体"/>
          <w:sz w:val="21"/>
          <w:szCs w:val="21"/>
          <w:u w:val="single"/>
          <w:lang w:eastAsia="zh-CN"/>
        </w:rPr>
        <w:t xml:space="preserve">                                        </w:t>
      </w:r>
    </w:p>
    <w:p w14:paraId="74A4752B">
      <w:pPr>
        <w:adjustRightInd w:val="0"/>
        <w:spacing w:line="360" w:lineRule="auto"/>
        <w:jc w:val="both"/>
        <w:textAlignment w:val="baseline"/>
        <w:rPr>
          <w:rFonts w:hint="eastAsia" w:ascii="宋体" w:hAnsi="宋体" w:eastAsia="宋体" w:cs="宋体"/>
          <w:sz w:val="21"/>
          <w:szCs w:val="21"/>
          <w:u w:val="singl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联系方式：</w:t>
      </w:r>
      <w:r>
        <w:rPr>
          <w:rFonts w:hint="eastAsia" w:ascii="宋体" w:hAnsi="宋体" w:eastAsia="宋体" w:cs="宋体"/>
          <w:sz w:val="21"/>
          <w:szCs w:val="21"/>
          <w:u w:val="single"/>
          <w:lang w:eastAsia="zh-CN"/>
        </w:rPr>
        <w:t xml:space="preserve">                                          </w:t>
      </w:r>
    </w:p>
    <w:p w14:paraId="02A9A310">
      <w:pPr>
        <w:spacing w:line="360" w:lineRule="auto"/>
        <w:ind w:right="840"/>
        <w:rPr>
          <w:rFonts w:hint="eastAsia" w:ascii="宋体" w:hAnsi="宋体" w:eastAsia="宋体" w:cs="宋体"/>
          <w:sz w:val="21"/>
          <w:szCs w:val="21"/>
          <w:u w:val="singl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日期：</w:t>
      </w:r>
      <w:r>
        <w:rPr>
          <w:rFonts w:hint="eastAsia" w:ascii="宋体" w:hAnsi="宋体" w:eastAsia="宋体" w:cs="宋体"/>
          <w:sz w:val="21"/>
          <w:szCs w:val="21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年</w:t>
      </w:r>
      <w:r>
        <w:rPr>
          <w:rFonts w:hint="eastAsia" w:ascii="宋体" w:hAnsi="宋体" w:eastAsia="宋体" w:cs="宋体"/>
          <w:sz w:val="21"/>
          <w:szCs w:val="21"/>
          <w:u w:val="single"/>
          <w:lang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月</w:t>
      </w:r>
      <w:r>
        <w:rPr>
          <w:rFonts w:hint="eastAsia" w:ascii="宋体" w:hAnsi="宋体" w:eastAsia="宋体" w:cs="宋体"/>
          <w:sz w:val="21"/>
          <w:szCs w:val="21"/>
          <w:u w:val="single"/>
          <w:lang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日</w:t>
      </w:r>
    </w:p>
    <w:p w14:paraId="36253EDD">
      <w:pPr>
        <w:spacing w:line="360" w:lineRule="auto"/>
        <w:ind w:firstLine="440" w:firstLineChars="200"/>
        <w:jc w:val="both"/>
        <w:rPr>
          <w:rFonts w:hint="eastAsia" w:ascii="宋体" w:hAnsi="宋体" w:eastAsia="宋体" w:cs="宋体"/>
          <w:lang w:eastAsia="zh-CN"/>
        </w:rPr>
      </w:pPr>
    </w:p>
    <w:p w14:paraId="712A5F75">
      <w:pPr>
        <w:spacing w:line="360" w:lineRule="auto"/>
        <w:ind w:firstLine="440" w:firstLineChars="200"/>
        <w:jc w:val="both"/>
        <w:rPr>
          <w:rFonts w:hint="eastAsia" w:ascii="宋体" w:hAnsi="宋体" w:eastAsia="宋体" w:cs="宋体"/>
          <w:lang w:eastAsia="zh-CN"/>
        </w:rPr>
      </w:pPr>
    </w:p>
    <w:p w14:paraId="28958289">
      <w:pPr>
        <w:spacing w:line="360" w:lineRule="auto"/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后附：</w:t>
      </w:r>
      <w:r>
        <w:rPr>
          <w:rFonts w:hint="eastAsia" w:ascii="宋体" w:hAnsi="宋体" w:eastAsia="宋体" w:cs="宋体"/>
          <w:spacing w:val="-2"/>
          <w:sz w:val="21"/>
          <w:szCs w:val="21"/>
          <w:lang w:eastAsia="zh-CN"/>
        </w:rPr>
        <w:t>委托代理人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身</w:t>
      </w:r>
      <w:r>
        <w:rPr>
          <w:rFonts w:hint="eastAsia" w:ascii="宋体" w:hAnsi="宋体" w:eastAsia="宋体" w:cs="宋体"/>
          <w:spacing w:val="-2"/>
          <w:sz w:val="21"/>
          <w:szCs w:val="21"/>
          <w:lang w:eastAsia="zh-CN"/>
        </w:rPr>
        <w:t>份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证</w:t>
      </w:r>
      <w:r>
        <w:rPr>
          <w:rFonts w:hint="eastAsia" w:ascii="宋体" w:hAnsi="宋体" w:eastAsia="宋体" w:cs="宋体"/>
          <w:spacing w:val="-2"/>
          <w:sz w:val="21"/>
          <w:szCs w:val="21"/>
          <w:lang w:eastAsia="zh-CN"/>
        </w:rPr>
        <w:t>（正反面）扫描件或复印件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33DD10B8"/>
    <w:p w14:paraId="6F0ABA46">
      <w:pPr>
        <w:pStyle w:val="2"/>
      </w:pPr>
    </w:p>
    <w:p w14:paraId="09BE3739"/>
    <w:p w14:paraId="6EF4DE4A">
      <w:pPr>
        <w:pStyle w:val="2"/>
      </w:pPr>
    </w:p>
    <w:p w14:paraId="667E6A79"/>
    <w:p w14:paraId="26C8637D"/>
    <w:p w14:paraId="5387646F">
      <w:pPr>
        <w:pStyle w:val="2"/>
        <w:spacing w:line="360" w:lineRule="auto"/>
        <w:ind w:firstLine="420"/>
        <w:jc w:val="center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四、企业营业执照</w:t>
      </w:r>
    </w:p>
    <w:p w14:paraId="5EEB2DDC"/>
    <w:p w14:paraId="511F3A76">
      <w:pPr>
        <w:pStyle w:val="2"/>
      </w:pPr>
    </w:p>
    <w:p w14:paraId="75A2B2E6"/>
    <w:p w14:paraId="239E9275">
      <w:pPr>
        <w:pStyle w:val="2"/>
      </w:pPr>
    </w:p>
    <w:p w14:paraId="7650B120"/>
    <w:p w14:paraId="024C97DB">
      <w:pPr>
        <w:pStyle w:val="2"/>
      </w:pPr>
    </w:p>
    <w:p w14:paraId="21DF3121"/>
    <w:p w14:paraId="09038C76">
      <w:pPr>
        <w:pStyle w:val="2"/>
      </w:pPr>
    </w:p>
    <w:p w14:paraId="7BEBF9B7"/>
    <w:p w14:paraId="0AC2C7F4">
      <w:pPr>
        <w:pStyle w:val="2"/>
      </w:pPr>
    </w:p>
    <w:p w14:paraId="527807C5"/>
    <w:p w14:paraId="2B7B317D">
      <w:pPr>
        <w:pStyle w:val="2"/>
      </w:pPr>
    </w:p>
    <w:p w14:paraId="76346997"/>
    <w:p w14:paraId="432C6FCF">
      <w:pPr>
        <w:pStyle w:val="2"/>
      </w:pPr>
    </w:p>
    <w:p w14:paraId="056330FC"/>
    <w:p w14:paraId="14783C3E">
      <w:pPr>
        <w:pStyle w:val="2"/>
      </w:pPr>
    </w:p>
    <w:p w14:paraId="0B17D7C9"/>
    <w:p w14:paraId="7FC54904">
      <w:pPr>
        <w:pStyle w:val="2"/>
        <w:numPr>
          <w:ilvl w:val="0"/>
          <w:numId w:val="1"/>
        </w:numPr>
        <w:spacing w:line="360" w:lineRule="auto"/>
        <w:ind w:firstLine="420"/>
        <w:jc w:val="center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《危险废物经营许可证》及《危险废物经营代码明细表》</w:t>
      </w:r>
    </w:p>
    <w:p w14:paraId="21C3C3EA">
      <w:pPr>
        <w:widowControl w:val="0"/>
        <w:numPr>
          <w:ilvl w:val="0"/>
          <w:numId w:val="0"/>
        </w:numPr>
        <w:rPr>
          <w:rFonts w:hint="eastAsia"/>
          <w:lang w:val="en-US" w:eastAsia="zh-CN"/>
        </w:rPr>
      </w:pPr>
    </w:p>
    <w:p w14:paraId="7E2FBC1C">
      <w:pPr>
        <w:pStyle w:val="2"/>
        <w:rPr>
          <w:rFonts w:hint="eastAsia"/>
          <w:lang w:val="en-US" w:eastAsia="zh-CN"/>
        </w:rPr>
      </w:pPr>
    </w:p>
    <w:p w14:paraId="3C9FE245">
      <w:pPr>
        <w:rPr>
          <w:rFonts w:hint="eastAsia"/>
          <w:lang w:val="en-US" w:eastAsia="zh-CN"/>
        </w:rPr>
      </w:pPr>
    </w:p>
    <w:p w14:paraId="3F1E6A56">
      <w:pPr>
        <w:pStyle w:val="2"/>
        <w:rPr>
          <w:rFonts w:hint="eastAsia"/>
          <w:lang w:val="en-US" w:eastAsia="zh-CN"/>
        </w:rPr>
      </w:pPr>
    </w:p>
    <w:p w14:paraId="0CCC653E">
      <w:pPr>
        <w:rPr>
          <w:rFonts w:hint="eastAsia"/>
          <w:lang w:val="en-US" w:eastAsia="zh-CN"/>
        </w:rPr>
      </w:pPr>
    </w:p>
    <w:p w14:paraId="292675CE">
      <w:pPr>
        <w:pStyle w:val="2"/>
        <w:rPr>
          <w:rFonts w:hint="eastAsia"/>
          <w:lang w:val="en-US" w:eastAsia="zh-CN"/>
        </w:rPr>
      </w:pPr>
    </w:p>
    <w:p w14:paraId="7EE51526">
      <w:pPr>
        <w:rPr>
          <w:rFonts w:hint="eastAsia"/>
          <w:lang w:val="en-US" w:eastAsia="zh-CN"/>
        </w:rPr>
      </w:pPr>
    </w:p>
    <w:p w14:paraId="2302B0AD">
      <w:pPr>
        <w:pStyle w:val="2"/>
        <w:rPr>
          <w:rFonts w:hint="eastAsia"/>
          <w:lang w:val="en-US" w:eastAsia="zh-CN"/>
        </w:rPr>
      </w:pPr>
    </w:p>
    <w:p w14:paraId="501EE251">
      <w:pPr>
        <w:rPr>
          <w:rFonts w:hint="eastAsia"/>
          <w:lang w:val="en-US" w:eastAsia="zh-CN"/>
        </w:rPr>
      </w:pPr>
    </w:p>
    <w:p w14:paraId="710E3DC9">
      <w:pPr>
        <w:pStyle w:val="2"/>
        <w:rPr>
          <w:rFonts w:hint="eastAsia"/>
          <w:lang w:val="en-US" w:eastAsia="zh-CN"/>
        </w:rPr>
      </w:pPr>
    </w:p>
    <w:p w14:paraId="05612A56">
      <w:pPr>
        <w:rPr>
          <w:rFonts w:hint="eastAsia"/>
          <w:lang w:val="en-US" w:eastAsia="zh-CN"/>
        </w:rPr>
      </w:pPr>
    </w:p>
    <w:p w14:paraId="1F92777C">
      <w:pPr>
        <w:pStyle w:val="2"/>
        <w:rPr>
          <w:rFonts w:hint="eastAsia"/>
          <w:lang w:val="en-US" w:eastAsia="zh-CN"/>
        </w:rPr>
      </w:pPr>
    </w:p>
    <w:p w14:paraId="2C23FA37">
      <w:pPr>
        <w:rPr>
          <w:rFonts w:hint="eastAsia"/>
          <w:lang w:val="en-US" w:eastAsia="zh-CN"/>
        </w:rPr>
      </w:pPr>
    </w:p>
    <w:p w14:paraId="75381B0D">
      <w:pPr>
        <w:pStyle w:val="2"/>
        <w:rPr>
          <w:rFonts w:hint="eastAsia"/>
          <w:lang w:val="en-US" w:eastAsia="zh-CN"/>
        </w:rPr>
      </w:pPr>
    </w:p>
    <w:p w14:paraId="1D449E2C">
      <w:pPr>
        <w:rPr>
          <w:rFonts w:hint="eastAsia"/>
          <w:lang w:val="en-US" w:eastAsia="zh-CN"/>
        </w:rPr>
      </w:pPr>
    </w:p>
    <w:p w14:paraId="460556A7">
      <w:pPr>
        <w:pStyle w:val="2"/>
        <w:rPr>
          <w:rFonts w:hint="eastAsia"/>
          <w:lang w:val="en-US" w:eastAsia="zh-CN"/>
        </w:rPr>
      </w:pPr>
    </w:p>
    <w:p w14:paraId="6B01CDF8">
      <w:pPr>
        <w:rPr>
          <w:rFonts w:hint="eastAsia"/>
          <w:lang w:val="en-US" w:eastAsia="zh-CN"/>
        </w:rPr>
      </w:pPr>
    </w:p>
    <w:p w14:paraId="4A842020">
      <w:pPr>
        <w:pStyle w:val="2"/>
        <w:numPr>
          <w:ilvl w:val="0"/>
          <w:numId w:val="1"/>
        </w:numPr>
        <w:spacing w:line="360" w:lineRule="auto"/>
        <w:ind w:firstLine="420"/>
        <w:jc w:val="center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《道路运输经营许可证》</w:t>
      </w:r>
    </w:p>
    <w:p w14:paraId="2F06B3CF"/>
    <w:p w14:paraId="3E0E23F7">
      <w:pPr>
        <w:pStyle w:val="2"/>
      </w:pPr>
    </w:p>
    <w:p w14:paraId="485CA831"/>
    <w:p w14:paraId="3A0AD0DA">
      <w:pPr>
        <w:pStyle w:val="2"/>
      </w:pPr>
    </w:p>
    <w:p w14:paraId="665D3E1C"/>
    <w:p w14:paraId="19E2EABA">
      <w:pPr>
        <w:pStyle w:val="2"/>
      </w:pPr>
    </w:p>
    <w:p w14:paraId="258DC007"/>
    <w:p w14:paraId="22C5623F">
      <w:pPr>
        <w:pStyle w:val="2"/>
      </w:pPr>
    </w:p>
    <w:p w14:paraId="066920F6"/>
    <w:p w14:paraId="56DDB2EA">
      <w:pPr>
        <w:pStyle w:val="2"/>
      </w:pPr>
    </w:p>
    <w:p w14:paraId="5528E1CF"/>
    <w:p w14:paraId="7F2681E1">
      <w:pPr>
        <w:pStyle w:val="2"/>
      </w:pPr>
    </w:p>
    <w:p w14:paraId="393387E1"/>
    <w:p w14:paraId="2CD13426">
      <w:pPr>
        <w:pStyle w:val="2"/>
      </w:pPr>
    </w:p>
    <w:p w14:paraId="67E233E3"/>
    <w:p w14:paraId="18493F48">
      <w:pPr>
        <w:pStyle w:val="2"/>
      </w:pPr>
    </w:p>
    <w:p w14:paraId="6550BACD"/>
    <w:p w14:paraId="6067B602">
      <w:pPr>
        <w:rPr>
          <w:rFonts w:hint="eastAsia"/>
          <w:lang w:val="en-US" w:eastAsia="zh-CN"/>
        </w:rPr>
      </w:pPr>
    </w:p>
    <w:p w14:paraId="1DBF590E">
      <w:pPr>
        <w:rPr>
          <w:rFonts w:hint="eastAsia"/>
          <w:lang w:val="en-US" w:eastAsia="zh-CN"/>
        </w:rPr>
      </w:pPr>
    </w:p>
    <w:p w14:paraId="17C1866F">
      <w:pPr>
        <w:rPr>
          <w:rFonts w:hint="eastAsia"/>
          <w:lang w:val="en-US" w:eastAsia="zh-CN"/>
        </w:rPr>
      </w:pPr>
    </w:p>
    <w:p w14:paraId="13F2BF4E">
      <w:pPr>
        <w:pStyle w:val="2"/>
        <w:numPr>
          <w:ilvl w:val="0"/>
          <w:numId w:val="1"/>
        </w:numPr>
        <w:spacing w:line="360" w:lineRule="auto"/>
        <w:ind w:firstLine="420"/>
        <w:jc w:val="center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信誉要求、信用要求承诺书</w:t>
      </w:r>
    </w:p>
    <w:p w14:paraId="333DB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 w:line="360" w:lineRule="auto"/>
        <w:ind w:left="0" w:leftChars="0" w:firstLine="0" w:firstLineChars="0"/>
        <w:jc w:val="left"/>
        <w:textAlignment w:val="auto"/>
        <w:rPr>
          <w:rFonts w:hint="default" w:ascii="宋体" w:hAnsi="宋体" w:eastAsia="宋体" w:cs="宋体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highlight w:val="none"/>
          <w:lang w:val="en-US" w:eastAsia="zh-CN"/>
        </w:rPr>
        <w:t>致：</w:t>
      </w:r>
      <w:r>
        <w:rPr>
          <w:rFonts w:hint="eastAsia" w:ascii="宋体" w:hAnsi="宋体" w:eastAsia="宋体" w:cs="宋体"/>
          <w:b/>
          <w:bCs w:val="0"/>
          <w:sz w:val="28"/>
          <w:szCs w:val="28"/>
          <w:highlight w:val="none"/>
          <w:u w:val="single"/>
          <w:lang w:val="en-US" w:eastAsia="zh-CN"/>
        </w:rPr>
        <w:t>洛阳市轨道交通集团有限责任公司</w:t>
      </w:r>
    </w:p>
    <w:p w14:paraId="2C446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截至本项目询比采购公告发布之日止，参选人未处于被责令停业，投标资格被取消，财产被接管、冻结、破产状态；自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  <w:u w:val="single"/>
          <w:lang w:val="en-US" w:eastAsia="zh-CN"/>
        </w:rPr>
        <w:t>2022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年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月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日至本项目询比采购公告发布之日止，没有骗取中标或严重违约或重大质量问题。</w:t>
      </w:r>
    </w:p>
    <w:p w14:paraId="52A7F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截至本项目采购公告发布之日止，参选人未被列入“信用中国（https://www.creditchina.gov.cn）”网站中的“严重失信主体名单”；未被列入中国执行信息公开网(http://zxgk.court.gov.cn/)”网站中“失信被执行人”名单；未被列入“信用中国（河南）（https://credit.henan.gov.cn/）”网站中“失信惩戒对象”名单；未被列入“信用洛阳（https://xyly.ly.gov.cn/）”网站“红黑榜”中的“黑榜名单”。</w:t>
      </w:r>
    </w:p>
    <w:p w14:paraId="1D112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截至本项目采购公告发布之日止，参选人未被列入“信用中国（https://www.creditchina.gov.cn）”网站中的“严重失信主体名单”；未被列入中国执行信息公开网(http://zxgk.court.gov.cn/)”网站中“失信被执行人”名单；未被列入“信用中国（河南）（https://credit.henan.gov.cn/）”网站中“失信惩戒对象”名单；未被列入“信用洛阳（https://xyly.ly.gov.cn/）”网站“红黑榜”中的“黑榜名单”。</w:t>
      </w:r>
    </w:p>
    <w:p w14:paraId="38C6E47A">
      <w:pPr>
        <w:pStyle w:val="2"/>
        <w:rPr>
          <w:rFonts w:hint="eastAsia"/>
          <w:lang w:val="en-US" w:eastAsia="zh-CN"/>
        </w:rPr>
      </w:pPr>
    </w:p>
    <w:p w14:paraId="70E32B1D">
      <w:pPr>
        <w:pStyle w:val="2"/>
        <w:rPr>
          <w:rFonts w:hint="eastAsia" w:ascii="宋体" w:hAnsi="宋体" w:eastAsia="宋体" w:cs="宋体"/>
          <w:b/>
          <w:bCs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 xml:space="preserve">                                        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参选人：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u w:val="single"/>
          <w:lang w:val="en-US" w:eastAsia="zh-CN"/>
        </w:rPr>
        <w:t xml:space="preserve">                       （盖章）</w:t>
      </w:r>
    </w:p>
    <w:p w14:paraId="62CF4854"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u w:val="none"/>
          <w:lang w:val="en-US" w:eastAsia="zh-CN"/>
        </w:rPr>
        <w:t xml:space="preserve">                                        日期：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u w:val="single"/>
          <w:lang w:val="en-US" w:eastAsia="zh-CN"/>
        </w:rPr>
        <w:t>2025 年    月     日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u w:val="none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DB8284"/>
    <w:multiLevelType w:val="singleLevel"/>
    <w:tmpl w:val="B7DB828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D6AE0"/>
    <w:rsid w:val="14E43D3C"/>
    <w:rsid w:val="1E05210A"/>
    <w:rsid w:val="225B679C"/>
    <w:rsid w:val="346B0FD8"/>
    <w:rsid w:val="3C5A58BF"/>
    <w:rsid w:val="3DCB0617"/>
    <w:rsid w:val="3F7D3D9E"/>
    <w:rsid w:val="54CF1F1E"/>
    <w:rsid w:val="5AAC3332"/>
    <w:rsid w:val="6ACB3360"/>
    <w:rsid w:val="74F02341"/>
    <w:rsid w:val="7DC6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="Calibri" w:hAnsi="Calibri" w:eastAsia="宋体" w:cs="Times New Roman"/>
      <w:kern w:val="0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156" w:beforeLines="50" w:after="156" w:afterLines="50" w:line="360" w:lineRule="auto"/>
      <w:jc w:val="center"/>
      <w:outlineLvl w:val="2"/>
    </w:pPr>
    <w:rPr>
      <w:rFonts w:ascii="仿宋_GB2312" w:hAnsi="Times New Roman" w:eastAsia="仿宋_GB2312"/>
      <w:bCs/>
      <w:kern w:val="2"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2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61"/>
    <w:basedOn w:val="5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1376</Words>
  <Characters>1638</Characters>
  <Lines>0</Lines>
  <Paragraphs>0</Paragraphs>
  <TotalTime>0</TotalTime>
  <ScaleCrop>false</ScaleCrop>
  <LinksUpToDate>false</LinksUpToDate>
  <CharactersWithSpaces>2108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2025-12-09T02:26:00Z</dcterms:created>
  <dc:creator>孙延峰</dc:creator>
  <cp:lastModifiedBy>张冲</cp:lastModifiedBy>
  <dcterms:modified xsi:type="dcterms:W3CDTF">2025-12-09T07:05:31Z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eyJoZGlkIjoiNWEwNWVjOWVmOWEzOWViZTI0OTY4YjY2ZTA2NjRkMDEifQ==</vt:lpwstr>
  </property>
  <property fmtid="{D5CDD505-2E9C-101B-9397-08002B2CF9AE}" pid="4" name="ICV">
    <vt:lpwstr>428549F3E2A04BBD9DDCE479F7350D23_12</vt:lpwstr>
  </property>
</Properties>
</file>