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>
      <w:pPr>
        <w:pStyle w:val="6"/>
        <w:spacing w:line="440" w:lineRule="atLeast"/>
        <w:rPr>
          <w:rFonts w:hint="eastAsia"/>
        </w:rPr>
      </w:pPr>
    </w:p>
    <w:p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询比</w:t>
      </w:r>
      <w:r>
        <w:rPr>
          <w:rFonts w:hint="eastAsia" w:ascii="宋体" w:hAnsi="宋体"/>
          <w:color w:val="000000"/>
          <w:sz w:val="28"/>
          <w:szCs w:val="28"/>
        </w:rPr>
        <w:t>采购文件领取表</w:t>
      </w:r>
    </w:p>
    <w:p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询比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1、开票类型：专票/普票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9AE36FF"/>
    <w:rsid w:val="0A154618"/>
    <w:rsid w:val="1048421F"/>
    <w:rsid w:val="12130733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495</Words>
  <Characters>497</Characters>
  <Lines>6</Lines>
  <Paragraphs>1</Paragraphs>
  <TotalTime>2</TotalTime>
  <ScaleCrop>false</ScaleCrop>
  <LinksUpToDate>false</LinksUpToDate>
  <CharactersWithSpaces>858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李晓静</cp:lastModifiedBy>
  <dcterms:modified xsi:type="dcterms:W3CDTF">2025-09-23T06:39:53Z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6689B819193A4AAEA9B27708AA207490_13</vt:lpwstr>
  </property>
</Properties>
</file>